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95" w:rsidRDefault="00940FA4">
      <w:pPr>
        <w:tabs>
          <w:tab w:val="left" w:pos="7685"/>
        </w:tabs>
        <w:ind w:left="101"/>
        <w:rPr>
          <w:sz w:val="20"/>
        </w:rPr>
      </w:pPr>
      <w:bookmarkStart w:id="0" w:name="_GoBack"/>
      <w:bookmarkEnd w:id="0"/>
      <w:r>
        <w:rPr>
          <w:noProof/>
          <w:sz w:val="20"/>
          <w:lang w:eastAsia="el-GR"/>
        </w:rPr>
        <w:drawing>
          <wp:inline distT="0" distB="0" distL="0" distR="0">
            <wp:extent cx="2646398" cy="753059"/>
            <wp:effectExtent l="0" t="0" r="1905" b="9525"/>
            <wp:docPr id="3" name="image2.png" descr="Περιγραφή: auth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5362" cy="77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0"/>
          <w:sz w:val="20"/>
          <w:lang w:eastAsia="el-GR"/>
        </w:rPr>
        <w:drawing>
          <wp:inline distT="0" distB="0" distL="0" distR="0">
            <wp:extent cx="2047875" cy="686996"/>
            <wp:effectExtent l="0" t="0" r="0" b="0"/>
            <wp:docPr id="5" name="image3.png" descr="Περιγραφή: praktiki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808" cy="71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295" w:rsidRDefault="00D74295">
      <w:pPr>
        <w:pStyle w:val="a3"/>
        <w:rPr>
          <w:sz w:val="12"/>
        </w:rPr>
      </w:pPr>
    </w:p>
    <w:p w:rsidR="00D74295" w:rsidRDefault="00940FA4">
      <w:pPr>
        <w:pStyle w:val="1"/>
        <w:spacing w:before="90"/>
        <w:ind w:right="112"/>
        <w:jc w:val="right"/>
      </w:pPr>
      <w:r>
        <w:t>Κτίριο</w:t>
      </w:r>
      <w:r>
        <w:rPr>
          <w:spacing w:val="-2"/>
        </w:rPr>
        <w:t xml:space="preserve"> </w:t>
      </w:r>
      <w:r>
        <w:t>Διοίκησης,</w:t>
      </w:r>
      <w:r>
        <w:rPr>
          <w:spacing w:val="-3"/>
        </w:rPr>
        <w:t xml:space="preserve"> </w:t>
      </w:r>
      <w:r>
        <w:t>Υπόγειο,</w:t>
      </w:r>
      <w:r>
        <w:rPr>
          <w:spacing w:val="-2"/>
        </w:rPr>
        <w:t xml:space="preserve"> </w:t>
      </w:r>
      <w:r>
        <w:t>54</w:t>
      </w:r>
      <w:r>
        <w:rPr>
          <w:spacing w:val="-2"/>
        </w:rPr>
        <w:t xml:space="preserve"> </w:t>
      </w:r>
      <w:r>
        <w:t>124,</w:t>
      </w:r>
      <w:r>
        <w:rPr>
          <w:spacing w:val="-2"/>
        </w:rPr>
        <w:t xml:space="preserve"> </w:t>
      </w:r>
      <w:r>
        <w:t>Θεσσαλονίκη</w:t>
      </w:r>
    </w:p>
    <w:p w:rsidR="00D74295" w:rsidRDefault="00940FA4">
      <w:pPr>
        <w:spacing w:before="37"/>
        <w:ind w:right="111"/>
        <w:jc w:val="right"/>
        <w:rPr>
          <w:b/>
          <w:sz w:val="24"/>
        </w:rPr>
      </w:pPr>
      <w:proofErr w:type="spellStart"/>
      <w:r>
        <w:rPr>
          <w:b/>
          <w:sz w:val="24"/>
        </w:rPr>
        <w:t>Τηλ</w:t>
      </w:r>
      <w:proofErr w:type="spellEnd"/>
      <w:r>
        <w:rPr>
          <w:b/>
          <w:sz w:val="24"/>
        </w:rPr>
        <w:t>: +30 2310 99 71 36,</w:t>
      </w:r>
    </w:p>
    <w:p w:rsidR="00D74295" w:rsidRPr="00BE00B2" w:rsidRDefault="00940FA4">
      <w:pPr>
        <w:pStyle w:val="1"/>
        <w:spacing w:before="38" w:line="273" w:lineRule="auto"/>
        <w:ind w:left="7479" w:firstLine="874"/>
        <w:rPr>
          <w:lang w:val="en-US"/>
        </w:rPr>
      </w:pPr>
      <w:r w:rsidRPr="00BE00B2">
        <w:rPr>
          <w:lang w:val="en-US"/>
        </w:rPr>
        <w:t xml:space="preserve">e-mail: </w:t>
      </w:r>
      <w:r w:rsidR="00EC4E1E">
        <w:fldChar w:fldCharType="begin"/>
      </w:r>
      <w:r w:rsidR="00EC4E1E" w:rsidRPr="004457E1">
        <w:rPr>
          <w:lang w:val="en-US"/>
        </w:rPr>
        <w:instrText xml:space="preserve"> HYPERLINK "mailto:praktiki@auth.gr" \h </w:instrText>
      </w:r>
      <w:r w:rsidR="00EC4E1E">
        <w:fldChar w:fldCharType="separate"/>
      </w:r>
      <w:r w:rsidRPr="00BE00B2">
        <w:rPr>
          <w:u w:val="thick"/>
          <w:lang w:val="en-US"/>
        </w:rPr>
        <w:t>praktiki@auth.gr</w:t>
      </w:r>
      <w:r w:rsidR="00EC4E1E">
        <w:rPr>
          <w:u w:val="thick"/>
          <w:lang w:val="en-US"/>
        </w:rPr>
        <w:fldChar w:fldCharType="end"/>
      </w:r>
      <w:r w:rsidRPr="00BE00B2">
        <w:rPr>
          <w:spacing w:val="1"/>
          <w:lang w:val="en-US"/>
        </w:rPr>
        <w:t xml:space="preserve"> </w:t>
      </w:r>
      <w:r w:rsidRPr="00BE00B2">
        <w:rPr>
          <w:spacing w:val="-1"/>
          <w:lang w:val="en-US"/>
        </w:rPr>
        <w:t>URL:</w:t>
      </w:r>
      <w:r w:rsidRPr="00BE00B2">
        <w:rPr>
          <w:spacing w:val="13"/>
          <w:lang w:val="en-US"/>
        </w:rPr>
        <w:t xml:space="preserve"> </w:t>
      </w:r>
      <w:r w:rsidRPr="00BE00B2">
        <w:rPr>
          <w:spacing w:val="-1"/>
          <w:lang w:val="en-US"/>
        </w:rPr>
        <w:t>https:/</w:t>
      </w:r>
      <w:r w:rsidR="00EC4E1E">
        <w:fldChar w:fldCharType="begin"/>
      </w:r>
      <w:r w:rsidR="00EC4E1E" w:rsidRPr="004457E1">
        <w:rPr>
          <w:lang w:val="en-US"/>
        </w:rPr>
        <w:instrText xml:space="preserve"> HYPERLINK "http://www.praktiki.auth.gr/" \h </w:instrText>
      </w:r>
      <w:r w:rsidR="00EC4E1E">
        <w:fldChar w:fldCharType="separate"/>
      </w:r>
      <w:r w:rsidRPr="00BE00B2">
        <w:rPr>
          <w:spacing w:val="-1"/>
          <w:lang w:val="en-US"/>
        </w:rPr>
        <w:t>/www.pra</w:t>
      </w:r>
      <w:r w:rsidR="00EC4E1E">
        <w:rPr>
          <w:spacing w:val="-1"/>
          <w:lang w:val="en-US"/>
        </w:rPr>
        <w:fldChar w:fldCharType="end"/>
      </w:r>
      <w:r w:rsidRPr="00BE00B2">
        <w:rPr>
          <w:spacing w:val="-1"/>
          <w:lang w:val="en-US"/>
        </w:rPr>
        <w:t>k</w:t>
      </w:r>
      <w:r w:rsidR="00EC4E1E">
        <w:fldChar w:fldCharType="begin"/>
      </w:r>
      <w:r w:rsidR="00EC4E1E" w:rsidRPr="004457E1">
        <w:rPr>
          <w:lang w:val="en-US"/>
        </w:rPr>
        <w:instrText xml:space="preserve"> HYPERLINK "http://www.praktiki.auth.gr/" \h </w:instrText>
      </w:r>
      <w:r w:rsidR="00EC4E1E">
        <w:fldChar w:fldCharType="separate"/>
      </w:r>
      <w:r w:rsidRPr="00BE00B2">
        <w:rPr>
          <w:spacing w:val="-1"/>
          <w:lang w:val="en-US"/>
        </w:rPr>
        <w:t>tiki.auth.gr</w:t>
      </w:r>
      <w:r w:rsidR="00EC4E1E">
        <w:rPr>
          <w:spacing w:val="-1"/>
          <w:lang w:val="en-US"/>
        </w:rPr>
        <w:fldChar w:fldCharType="end"/>
      </w:r>
    </w:p>
    <w:p w:rsidR="00D74295" w:rsidRPr="00BE00B2" w:rsidRDefault="00D74295">
      <w:pPr>
        <w:pStyle w:val="a3"/>
        <w:rPr>
          <w:b/>
          <w:sz w:val="20"/>
          <w:lang w:val="en-US"/>
        </w:rPr>
      </w:pPr>
    </w:p>
    <w:p w:rsidR="00D74295" w:rsidRDefault="00940FA4">
      <w:pPr>
        <w:spacing w:before="213"/>
        <w:ind w:right="671"/>
        <w:jc w:val="right"/>
        <w:rPr>
          <w:b/>
          <w:sz w:val="24"/>
        </w:rPr>
      </w:pPr>
      <w:r>
        <w:rPr>
          <w:b/>
          <w:sz w:val="24"/>
        </w:rPr>
        <w:t>Θεσσαλονίκη,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07/11/2021</w:t>
      </w:r>
    </w:p>
    <w:p w:rsidR="00D74295" w:rsidRDefault="00D74295">
      <w:pPr>
        <w:pStyle w:val="a3"/>
        <w:spacing w:before="4"/>
        <w:rPr>
          <w:b/>
          <w:sz w:val="34"/>
        </w:rPr>
      </w:pPr>
    </w:p>
    <w:p w:rsidR="00D74295" w:rsidRDefault="00940FA4">
      <w:pPr>
        <w:pStyle w:val="1"/>
        <w:ind w:left="2121" w:right="1956"/>
        <w:jc w:val="center"/>
      </w:pPr>
      <w:r>
        <w:t>ΠΡΟΣΚΛΗΣΗ</w:t>
      </w:r>
      <w:r>
        <w:rPr>
          <w:spacing w:val="-2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ΣΥΜΜΕΤΟΧΗ</w:t>
      </w:r>
      <w:r>
        <w:rPr>
          <w:spacing w:val="-1"/>
        </w:rPr>
        <w:t xml:space="preserve"> </w:t>
      </w:r>
      <w:r>
        <w:t>ΣΤΗΝ</w:t>
      </w:r>
      <w:r>
        <w:rPr>
          <w:spacing w:val="-2"/>
        </w:rPr>
        <w:t xml:space="preserve"> </w:t>
      </w:r>
      <w:r>
        <w:t>ΠΡΑΚΤΙΚΗ</w:t>
      </w:r>
      <w:r>
        <w:rPr>
          <w:spacing w:val="-2"/>
        </w:rPr>
        <w:t xml:space="preserve"> </w:t>
      </w:r>
      <w:r>
        <w:t>ΑΣΚΗΣΗ</w:t>
      </w:r>
    </w:p>
    <w:p w:rsidR="00D74295" w:rsidRDefault="00940FA4">
      <w:pPr>
        <w:spacing w:before="60"/>
        <w:ind w:left="2125" w:right="1956"/>
        <w:jc w:val="center"/>
        <w:rPr>
          <w:b/>
          <w:sz w:val="24"/>
        </w:rPr>
      </w:pPr>
      <w:r>
        <w:rPr>
          <w:b/>
          <w:sz w:val="24"/>
        </w:rPr>
        <w:t>ΤΜΗΜΑ ΕΠΙΣΤΗΜΗΣ ΦΥΣΙΚΗΣ ΑΓΩΓΗΣ ΚΑΙ ΑΘΛΗΤΙΣΜΟΥ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(ΘΕΣΣΑΛΟΝΙΚΗ)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Α.Π.Θ.</w:t>
      </w:r>
    </w:p>
    <w:p w:rsidR="00D74295" w:rsidRDefault="00940FA4">
      <w:pPr>
        <w:pStyle w:val="1"/>
        <w:spacing w:before="60"/>
        <w:ind w:left="2121" w:right="1956"/>
        <w:jc w:val="center"/>
      </w:pPr>
      <w:r>
        <w:t>ΑΚΑΔΗΜΑΙΚΟ</w:t>
      </w:r>
      <w:r>
        <w:rPr>
          <w:spacing w:val="-2"/>
        </w:rPr>
        <w:t xml:space="preserve"> </w:t>
      </w:r>
      <w:r>
        <w:t>ΕΤΟΣ:</w:t>
      </w:r>
      <w:r>
        <w:rPr>
          <w:spacing w:val="-1"/>
        </w:rPr>
        <w:t xml:space="preserve"> </w:t>
      </w:r>
      <w:r>
        <w:t>2021-2022</w:t>
      </w:r>
    </w:p>
    <w:p w:rsidR="00D74295" w:rsidRDefault="00D74295">
      <w:pPr>
        <w:pStyle w:val="a3"/>
        <w:spacing w:before="3"/>
        <w:rPr>
          <w:b/>
        </w:rPr>
      </w:pPr>
    </w:p>
    <w:p w:rsidR="00D74295" w:rsidRDefault="00940FA4">
      <w:pPr>
        <w:spacing w:before="1"/>
        <w:ind w:left="840" w:right="672"/>
        <w:jc w:val="both"/>
        <w:rPr>
          <w:i/>
          <w:sz w:val="24"/>
        </w:rPr>
      </w:pPr>
      <w:r>
        <w:rPr>
          <w:i/>
          <w:sz w:val="24"/>
        </w:rPr>
        <w:t>Αφορά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την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Πρακτική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Άσκηση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του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Τμήματος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Επιστήμης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Φυσικής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Αγωγής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και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Αθλητισμού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(Θεσσαλονίκης)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που θα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πραγματοποιηθεί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κατά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το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ακαδημαϊκό έτος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2021-2022.</w:t>
      </w:r>
    </w:p>
    <w:p w:rsidR="00D74295" w:rsidRDefault="00D74295">
      <w:pPr>
        <w:pStyle w:val="a3"/>
        <w:spacing w:before="4"/>
        <w:rPr>
          <w:i/>
        </w:rPr>
      </w:pPr>
    </w:p>
    <w:p w:rsidR="00D74295" w:rsidRDefault="00940FA4">
      <w:pPr>
        <w:spacing w:before="1"/>
        <w:ind w:left="840" w:right="670"/>
        <w:jc w:val="both"/>
        <w:rPr>
          <w:b/>
          <w:sz w:val="24"/>
        </w:rPr>
      </w:pPr>
      <w:r>
        <w:rPr>
          <w:b/>
          <w:sz w:val="24"/>
        </w:rPr>
        <w:t>Καλούνται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οι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φοιτητές/</w:t>
      </w:r>
      <w:proofErr w:type="spellStart"/>
      <w:r>
        <w:rPr>
          <w:b/>
          <w:sz w:val="24"/>
        </w:rPr>
        <w:t>τριες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του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Τμήματος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Επιστήμης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Φυσικής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Αγωγής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και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Αθλητισμού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(Θεσσαλονίκης)</w:t>
      </w:r>
      <w:r>
        <w:rPr>
          <w:b/>
          <w:i/>
          <w:spacing w:val="47"/>
          <w:sz w:val="24"/>
        </w:rPr>
        <w:t xml:space="preserve"> </w:t>
      </w:r>
      <w:r>
        <w:rPr>
          <w:b/>
          <w:sz w:val="24"/>
        </w:rPr>
        <w:t>που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ενδιαφέρονται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να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συμμετάσχουν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στο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Πρόγραμμα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Πρακτικής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Άσκησης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του Τμήματος για το ακαδημαϊκό έτος 2021-2022, να διαβάσουν προσεχτικά τα κάτωθι και να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υποβάλλουν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αίτηση.</w:t>
      </w:r>
    </w:p>
    <w:p w:rsidR="00D74295" w:rsidRDefault="00D74295">
      <w:pPr>
        <w:pStyle w:val="a3"/>
        <w:spacing w:before="4"/>
        <w:rPr>
          <w:b/>
        </w:rPr>
      </w:pPr>
    </w:p>
    <w:p w:rsidR="00D74295" w:rsidRDefault="00940FA4">
      <w:pPr>
        <w:pStyle w:val="1"/>
        <w:ind w:left="840"/>
      </w:pPr>
      <w:proofErr w:type="spellStart"/>
      <w:r>
        <w:t>Προαιτήσεις</w:t>
      </w:r>
      <w:proofErr w:type="spellEnd"/>
    </w:p>
    <w:p w:rsidR="00D74295" w:rsidRDefault="00D74295">
      <w:pPr>
        <w:pStyle w:val="a3"/>
        <w:spacing w:before="2"/>
        <w:rPr>
          <w:b/>
        </w:rPr>
      </w:pPr>
    </w:p>
    <w:p w:rsidR="00D74295" w:rsidRDefault="00940FA4">
      <w:pPr>
        <w:pStyle w:val="a3"/>
        <w:ind w:left="835" w:right="669"/>
        <w:jc w:val="both"/>
      </w:pPr>
      <w:r>
        <w:t>Οι φοιτητές/</w:t>
      </w:r>
      <w:proofErr w:type="spellStart"/>
      <w:r>
        <w:t>τριες</w:t>
      </w:r>
      <w:proofErr w:type="spellEnd"/>
      <w:r>
        <w:t xml:space="preserve"> του Τμήματος Επιστήμης Φυσικής Αγωγής και Αθλητισμού (Θεσσαλονίκης) που</w:t>
      </w:r>
      <w:r>
        <w:rPr>
          <w:spacing w:val="1"/>
        </w:rPr>
        <w:t xml:space="preserve"> </w:t>
      </w:r>
      <w:r>
        <w:t>ενδιαφέρονται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 Πρακτική Άσκηση</w:t>
      </w:r>
      <w:r>
        <w:rPr>
          <w:spacing w:val="1"/>
        </w:rPr>
        <w:t xml:space="preserve"> </w:t>
      </w:r>
      <w:r>
        <w:t>μέσω</w:t>
      </w:r>
      <w:r>
        <w:rPr>
          <w:spacing w:val="1"/>
        </w:rPr>
        <w:t xml:space="preserve"> </w:t>
      </w:r>
      <w:r>
        <w:t>ΕΣΠΑ κατά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έτος 2022,</w:t>
      </w:r>
      <w:r>
        <w:rPr>
          <w:spacing w:val="1"/>
        </w:rPr>
        <w:t xml:space="preserve"> </w:t>
      </w:r>
      <w:r>
        <w:t>παρακαλούνται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συμπληρώσουν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proofErr w:type="spellStart"/>
      <w:r>
        <w:t>προαίτηση</w:t>
      </w:r>
      <w:proofErr w:type="spellEnd"/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βρουν</w:t>
      </w:r>
      <w:r>
        <w:rPr>
          <w:spacing w:val="1"/>
        </w:rPr>
        <w:t xml:space="preserve"> </w:t>
      </w:r>
      <w:r>
        <w:t>αν</w:t>
      </w:r>
      <w:r>
        <w:rPr>
          <w:spacing w:val="1"/>
        </w:rPr>
        <w:t xml:space="preserve"> </w:t>
      </w:r>
      <w:r>
        <w:t>συνδεθούν</w:t>
      </w:r>
      <w:r>
        <w:rPr>
          <w:spacing w:val="1"/>
        </w:rPr>
        <w:t xml:space="preserve"> </w:t>
      </w:r>
      <w:r>
        <w:t>μέσω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σελίδας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Γραφείου</w:t>
      </w:r>
      <w:r>
        <w:rPr>
          <w:spacing w:val="1"/>
        </w:rPr>
        <w:t xml:space="preserve"> </w:t>
      </w:r>
      <w:r>
        <w:t>Πρακτικής</w:t>
      </w:r>
      <w:r>
        <w:rPr>
          <w:spacing w:val="1"/>
        </w:rPr>
        <w:t xml:space="preserve"> </w:t>
      </w:r>
      <w:r>
        <w:t>(</w:t>
      </w:r>
      <w:hyperlink r:id="rId9">
        <w:r>
          <w:rPr>
            <w:color w:val="0000FF"/>
            <w:u w:val="single" w:color="0000FF"/>
          </w:rPr>
          <w:t>https://www.praktiki.auth.gr/</w:t>
        </w:r>
      </w:hyperlink>
      <w:r>
        <w:rPr>
          <w:color w:val="0000FF"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ΣΥΝΔΕΣΗ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ΙΔΡΥΜΑΤΙΚΟΣ</w:t>
      </w:r>
      <w:r>
        <w:rPr>
          <w:spacing w:val="1"/>
        </w:rPr>
        <w:t xml:space="preserve"> </w:t>
      </w:r>
      <w:r>
        <w:t>ΛΟΓΑΡΙΑΣΜΟΣ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ΚΑΡΤΕΛΑ</w:t>
      </w:r>
      <w:r>
        <w:rPr>
          <w:spacing w:val="-2"/>
        </w:rPr>
        <w:t xml:space="preserve"> </w:t>
      </w:r>
      <w:r>
        <w:t>ΠΡΟΑΙΤΗΣΕΙΣ)</w:t>
      </w:r>
      <w:r>
        <w:rPr>
          <w:spacing w:val="1"/>
        </w:rPr>
        <w:t xml:space="preserve"> </w:t>
      </w:r>
      <w:r>
        <w:t>για τη</w:t>
      </w:r>
      <w:r>
        <w:rPr>
          <w:spacing w:val="-1"/>
        </w:rPr>
        <w:t xml:space="preserve"> </w:t>
      </w:r>
      <w:r>
        <w:t>συμμετοχή τους</w:t>
      </w:r>
      <w:r>
        <w:rPr>
          <w:spacing w:val="-1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Πρόγραμμα.</w:t>
      </w:r>
    </w:p>
    <w:p w:rsidR="00D74295" w:rsidRDefault="00D74295">
      <w:pPr>
        <w:pStyle w:val="a3"/>
        <w:spacing w:before="5"/>
      </w:pPr>
    </w:p>
    <w:p w:rsidR="00D74295" w:rsidRDefault="00940FA4">
      <w:pPr>
        <w:ind w:left="840"/>
        <w:rPr>
          <w:b/>
          <w:sz w:val="24"/>
        </w:rPr>
      </w:pPr>
      <w:r>
        <w:rPr>
          <w:sz w:val="24"/>
        </w:rPr>
        <w:t>Δικαίωμα</w:t>
      </w:r>
      <w:r>
        <w:rPr>
          <w:spacing w:val="48"/>
          <w:sz w:val="24"/>
        </w:rPr>
        <w:t xml:space="preserve"> </w:t>
      </w:r>
      <w:r>
        <w:rPr>
          <w:sz w:val="24"/>
        </w:rPr>
        <w:t>συμμετοχής</w:t>
      </w:r>
      <w:r>
        <w:rPr>
          <w:spacing w:val="49"/>
          <w:sz w:val="24"/>
        </w:rPr>
        <w:t xml:space="preserve"> </w:t>
      </w:r>
      <w:r>
        <w:rPr>
          <w:sz w:val="24"/>
        </w:rPr>
        <w:t>έχουν</w:t>
      </w:r>
      <w:r>
        <w:rPr>
          <w:spacing w:val="48"/>
          <w:sz w:val="24"/>
        </w:rPr>
        <w:t xml:space="preserve"> </w:t>
      </w:r>
      <w:r>
        <w:rPr>
          <w:sz w:val="24"/>
        </w:rPr>
        <w:t>οι</w:t>
      </w:r>
      <w:r>
        <w:rPr>
          <w:spacing w:val="48"/>
          <w:sz w:val="24"/>
        </w:rPr>
        <w:t xml:space="preserve"> </w:t>
      </w:r>
      <w:r>
        <w:rPr>
          <w:sz w:val="24"/>
        </w:rPr>
        <w:t>φοιτητές/</w:t>
      </w:r>
      <w:proofErr w:type="spellStart"/>
      <w:r>
        <w:rPr>
          <w:sz w:val="24"/>
        </w:rPr>
        <w:t>τριες</w:t>
      </w:r>
      <w:proofErr w:type="spellEnd"/>
      <w:r>
        <w:rPr>
          <w:spacing w:val="48"/>
          <w:sz w:val="24"/>
        </w:rPr>
        <w:t xml:space="preserve"> </w:t>
      </w:r>
      <w:r>
        <w:rPr>
          <w:sz w:val="24"/>
        </w:rPr>
        <w:t>που</w:t>
      </w:r>
      <w:r>
        <w:rPr>
          <w:spacing w:val="49"/>
          <w:sz w:val="24"/>
        </w:rPr>
        <w:t xml:space="preserve"> </w:t>
      </w:r>
      <w:r>
        <w:rPr>
          <w:sz w:val="24"/>
        </w:rPr>
        <w:t>φοιτούν</w:t>
      </w:r>
      <w:r>
        <w:rPr>
          <w:spacing w:val="47"/>
          <w:sz w:val="24"/>
        </w:rPr>
        <w:t xml:space="preserve"> </w:t>
      </w:r>
      <w:r>
        <w:rPr>
          <w:sz w:val="24"/>
        </w:rPr>
        <w:t>στο</w:t>
      </w:r>
      <w:r>
        <w:rPr>
          <w:spacing w:val="48"/>
          <w:sz w:val="24"/>
        </w:rPr>
        <w:t xml:space="preserve"> </w:t>
      </w:r>
      <w:r>
        <w:rPr>
          <w:sz w:val="24"/>
        </w:rPr>
        <w:t>7</w:t>
      </w:r>
      <w:r>
        <w:rPr>
          <w:sz w:val="24"/>
          <w:vertAlign w:val="superscript"/>
        </w:rPr>
        <w:t>ο</w:t>
      </w:r>
      <w:r>
        <w:rPr>
          <w:spacing w:val="50"/>
          <w:sz w:val="24"/>
        </w:rPr>
        <w:t xml:space="preserve"> </w:t>
      </w:r>
      <w:r>
        <w:rPr>
          <w:sz w:val="24"/>
        </w:rPr>
        <w:t>εξάμηνο</w:t>
      </w:r>
      <w:r>
        <w:rPr>
          <w:spacing w:val="48"/>
          <w:sz w:val="24"/>
        </w:rPr>
        <w:t xml:space="preserve"> </w:t>
      </w:r>
      <w:r>
        <w:rPr>
          <w:sz w:val="24"/>
        </w:rPr>
        <w:t>και</w:t>
      </w:r>
      <w:r>
        <w:rPr>
          <w:spacing w:val="48"/>
          <w:sz w:val="24"/>
        </w:rPr>
        <w:t xml:space="preserve"> </w:t>
      </w:r>
      <w:r>
        <w:rPr>
          <w:sz w:val="24"/>
        </w:rPr>
        <w:t>πάνω.</w:t>
      </w:r>
      <w:r>
        <w:rPr>
          <w:spacing w:val="49"/>
          <w:sz w:val="24"/>
        </w:rPr>
        <w:t xml:space="preserve"> </w:t>
      </w:r>
      <w:r>
        <w:rPr>
          <w:sz w:val="24"/>
        </w:rPr>
        <w:t>Οι</w:t>
      </w:r>
      <w:r>
        <w:rPr>
          <w:spacing w:val="46"/>
          <w:sz w:val="24"/>
        </w:rPr>
        <w:t xml:space="preserve"> </w:t>
      </w:r>
      <w:r>
        <w:rPr>
          <w:sz w:val="24"/>
        </w:rPr>
        <w:t>προ-</w:t>
      </w:r>
      <w:r>
        <w:rPr>
          <w:spacing w:val="-57"/>
          <w:sz w:val="24"/>
        </w:rPr>
        <w:t xml:space="preserve"> </w:t>
      </w:r>
      <w:r>
        <w:rPr>
          <w:sz w:val="24"/>
        </w:rPr>
        <w:t>αιτήσεις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θα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γίνονται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από 09-11-2021 μέχρι</w:t>
      </w:r>
      <w:r>
        <w:rPr>
          <w:b/>
          <w:spacing w:val="-1"/>
          <w:sz w:val="24"/>
        </w:rPr>
        <w:t xml:space="preserve"> </w:t>
      </w:r>
      <w:r w:rsidR="00DD500F">
        <w:rPr>
          <w:b/>
          <w:sz w:val="24"/>
        </w:rPr>
        <w:t>30-11-2021 (1</w:t>
      </w:r>
      <w:r w:rsidR="00DD500F" w:rsidRPr="00DD500F">
        <w:rPr>
          <w:b/>
          <w:sz w:val="24"/>
          <w:vertAlign w:val="superscript"/>
        </w:rPr>
        <w:t>η</w:t>
      </w:r>
      <w:r w:rsidR="00DD500F">
        <w:rPr>
          <w:b/>
          <w:sz w:val="24"/>
        </w:rPr>
        <w:t xml:space="preserve"> Πρόσκληση) και από τις </w:t>
      </w:r>
      <w:r w:rsidR="00DD500F" w:rsidRPr="00DD500F">
        <w:rPr>
          <w:b/>
        </w:rPr>
        <w:t>16/12/2021 έως τις 31/12/2021</w:t>
      </w:r>
      <w:r w:rsidR="00DD500F">
        <w:rPr>
          <w:b/>
        </w:rPr>
        <w:t xml:space="preserve"> (2</w:t>
      </w:r>
      <w:r w:rsidR="00DD500F" w:rsidRPr="00DD500F">
        <w:rPr>
          <w:b/>
          <w:vertAlign w:val="superscript"/>
        </w:rPr>
        <w:t>η</w:t>
      </w:r>
      <w:r w:rsidR="00DD500F">
        <w:rPr>
          <w:b/>
        </w:rPr>
        <w:t xml:space="preserve"> Πρόσκληση)</w:t>
      </w:r>
    </w:p>
    <w:p w:rsidR="00D74295" w:rsidRDefault="00D74295">
      <w:pPr>
        <w:pStyle w:val="a3"/>
        <w:spacing w:before="6"/>
        <w:rPr>
          <w:b/>
        </w:rPr>
      </w:pPr>
    </w:p>
    <w:p w:rsidR="00D74295" w:rsidRDefault="00940FA4">
      <w:pPr>
        <w:pStyle w:val="1"/>
        <w:ind w:left="840"/>
        <w:jc w:val="both"/>
      </w:pPr>
      <w:r>
        <w:t>ΔΙΑΘΕΣΙΜΕΣ</w:t>
      </w:r>
      <w:r>
        <w:rPr>
          <w:spacing w:val="-2"/>
        </w:rPr>
        <w:t xml:space="preserve"> </w:t>
      </w:r>
      <w:r>
        <w:t>ΘΕΣΕΙΣ</w:t>
      </w:r>
      <w:r>
        <w:rPr>
          <w:spacing w:val="-1"/>
        </w:rPr>
        <w:t xml:space="preserve"> </w:t>
      </w:r>
      <w:r>
        <w:t>ΠΡΑΚΤΙΚΗΣ</w:t>
      </w:r>
      <w:r>
        <w:rPr>
          <w:spacing w:val="-1"/>
        </w:rPr>
        <w:t xml:space="preserve"> </w:t>
      </w:r>
      <w:r>
        <w:t>ΑΣΚΗΣΗΣ:</w:t>
      </w:r>
    </w:p>
    <w:p w:rsidR="00D74295" w:rsidRDefault="00D74295">
      <w:pPr>
        <w:pStyle w:val="a3"/>
        <w:rPr>
          <w:b/>
        </w:rPr>
      </w:pPr>
    </w:p>
    <w:p w:rsidR="00D74295" w:rsidRDefault="00940FA4">
      <w:pPr>
        <w:ind w:left="840" w:right="1329" w:firstLine="60"/>
        <w:rPr>
          <w:sz w:val="24"/>
        </w:rPr>
      </w:pPr>
      <w:r>
        <w:rPr>
          <w:sz w:val="24"/>
        </w:rPr>
        <w:t xml:space="preserve">Για το ακαδημαϊκό έτος 2021-22 διατέθηκαν στο Τμήμα </w:t>
      </w:r>
      <w:r>
        <w:rPr>
          <w:i/>
          <w:sz w:val="24"/>
        </w:rPr>
        <w:t>Επιστήμης Φυσικής Αγωγής και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Αθλητισμού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(Θεσσαλονίκης)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συνολικά</w:t>
      </w:r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εκατόν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πενήντα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(150)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θέσεις</w:t>
      </w:r>
      <w:r>
        <w:rPr>
          <w:spacing w:val="-3"/>
          <w:sz w:val="24"/>
        </w:rPr>
        <w:t xml:space="preserve"> </w:t>
      </w:r>
      <w:r>
        <w:rPr>
          <w:sz w:val="24"/>
        </w:rPr>
        <w:t>Πρακτικής</w:t>
      </w:r>
      <w:r>
        <w:rPr>
          <w:spacing w:val="-3"/>
          <w:sz w:val="24"/>
        </w:rPr>
        <w:t xml:space="preserve"> </w:t>
      </w:r>
      <w:r>
        <w:rPr>
          <w:sz w:val="24"/>
        </w:rPr>
        <w:t>Άσκησης.</w:t>
      </w:r>
    </w:p>
    <w:p w:rsidR="00D74295" w:rsidRDefault="00D74295">
      <w:pPr>
        <w:pStyle w:val="a3"/>
        <w:spacing w:before="8"/>
      </w:pPr>
    </w:p>
    <w:p w:rsidR="00D74295" w:rsidRDefault="00940FA4">
      <w:pPr>
        <w:spacing w:before="1"/>
        <w:ind w:left="840"/>
        <w:rPr>
          <w:b/>
          <w:sz w:val="24"/>
        </w:rPr>
      </w:pPr>
      <w:r>
        <w:rPr>
          <w:b/>
          <w:sz w:val="24"/>
          <w:u w:val="thick"/>
        </w:rPr>
        <w:t>Κριτήρια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Επιλογής</w:t>
      </w:r>
    </w:p>
    <w:p w:rsidR="00D74295" w:rsidRDefault="00D74295">
      <w:pPr>
        <w:pStyle w:val="a3"/>
        <w:rPr>
          <w:b/>
          <w:sz w:val="20"/>
        </w:rPr>
      </w:pPr>
    </w:p>
    <w:p w:rsidR="00D74295" w:rsidRDefault="00D74295">
      <w:pPr>
        <w:pStyle w:val="a3"/>
        <w:spacing w:before="4"/>
        <w:rPr>
          <w:b/>
          <w:sz w:val="25"/>
        </w:rPr>
      </w:pPr>
    </w:p>
    <w:p w:rsidR="00D74295" w:rsidRDefault="00940FA4">
      <w:pPr>
        <w:pStyle w:val="a3"/>
        <w:spacing w:before="90"/>
        <w:ind w:left="840"/>
      </w:pPr>
      <w:r>
        <w:t>Δικαίωμα</w:t>
      </w:r>
      <w:r>
        <w:rPr>
          <w:spacing w:val="-2"/>
        </w:rPr>
        <w:t xml:space="preserve"> </w:t>
      </w:r>
      <w:r>
        <w:t>συμμετοχής</w:t>
      </w:r>
      <w:r>
        <w:rPr>
          <w:spacing w:val="-2"/>
        </w:rPr>
        <w:t xml:space="preserve"> </w:t>
      </w:r>
      <w:r>
        <w:t>έχουν</w:t>
      </w:r>
      <w:r>
        <w:rPr>
          <w:spacing w:val="-2"/>
        </w:rPr>
        <w:t xml:space="preserve"> </w:t>
      </w:r>
      <w:r>
        <w:t>οι</w:t>
      </w:r>
      <w:r>
        <w:rPr>
          <w:spacing w:val="-2"/>
        </w:rPr>
        <w:t xml:space="preserve"> </w:t>
      </w:r>
      <w:r>
        <w:t>φοιτητές</w:t>
      </w:r>
      <w:r>
        <w:rPr>
          <w:spacing w:val="-2"/>
        </w:rPr>
        <w:t xml:space="preserve"> </w:t>
      </w:r>
      <w:r>
        <w:t>που</w:t>
      </w:r>
      <w:r>
        <w:rPr>
          <w:spacing w:val="-1"/>
        </w:rPr>
        <w:t xml:space="preserve"> </w:t>
      </w:r>
      <w:r>
        <w:t>βρίσκονται</w:t>
      </w:r>
      <w:r>
        <w:rPr>
          <w:spacing w:val="-2"/>
        </w:rPr>
        <w:t xml:space="preserve"> </w:t>
      </w:r>
      <w:r>
        <w:t>στο</w:t>
      </w:r>
      <w:r>
        <w:rPr>
          <w:spacing w:val="-2"/>
        </w:rPr>
        <w:t xml:space="preserve"> </w:t>
      </w:r>
      <w:r>
        <w:t>7ο</w:t>
      </w:r>
      <w:r>
        <w:rPr>
          <w:spacing w:val="-2"/>
        </w:rPr>
        <w:t xml:space="preserve"> </w:t>
      </w:r>
      <w:r>
        <w:t>εξάμηνο</w:t>
      </w:r>
      <w:r>
        <w:rPr>
          <w:spacing w:val="-2"/>
        </w:rPr>
        <w:t xml:space="preserve"> </w:t>
      </w:r>
      <w:r>
        <w:t>σπουδών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πάνω.</w:t>
      </w:r>
    </w:p>
    <w:p w:rsidR="00D74295" w:rsidRDefault="00D74295">
      <w:pPr>
        <w:pStyle w:val="a3"/>
      </w:pPr>
    </w:p>
    <w:p w:rsidR="00D74295" w:rsidRDefault="00940FA4">
      <w:pPr>
        <w:pStyle w:val="a3"/>
        <w:spacing w:before="1"/>
        <w:ind w:left="840" w:right="687"/>
      </w:pPr>
      <w:r>
        <w:t>Τα κριτήρια επιλογής του Τμήματος για τη συμμετοχή των φοιτητών σε θέσεις Πρακτικής Άσκησης</w:t>
      </w:r>
      <w:r>
        <w:rPr>
          <w:spacing w:val="-57"/>
        </w:rPr>
        <w:t xml:space="preserve"> </w:t>
      </w:r>
      <w:r>
        <w:t>μέσω ΕΣΠΑ</w:t>
      </w:r>
      <w:r>
        <w:rPr>
          <w:spacing w:val="-1"/>
        </w:rPr>
        <w:t xml:space="preserve"> </w:t>
      </w:r>
      <w:r>
        <w:t>είναι:</w:t>
      </w:r>
    </w:p>
    <w:p w:rsidR="00D74295" w:rsidRDefault="00D74295">
      <w:pPr>
        <w:pStyle w:val="a3"/>
      </w:pPr>
    </w:p>
    <w:p w:rsidR="00D74295" w:rsidRDefault="00940FA4">
      <w:pPr>
        <w:pStyle w:val="a4"/>
        <w:numPr>
          <w:ilvl w:val="0"/>
          <w:numId w:val="1"/>
        </w:numPr>
        <w:tabs>
          <w:tab w:val="left" w:pos="1101"/>
        </w:tabs>
        <w:ind w:right="1488" w:firstLine="0"/>
        <w:rPr>
          <w:sz w:val="24"/>
        </w:rPr>
      </w:pPr>
      <w:r>
        <w:rPr>
          <w:sz w:val="24"/>
        </w:rPr>
        <w:t>Όλες οι ειδικότητες του Τμήματος λαμβάνουν 1 θέση ανά πέντε φοιτητές που έχουν στην</w:t>
      </w:r>
      <w:r>
        <w:rPr>
          <w:spacing w:val="-57"/>
          <w:sz w:val="24"/>
        </w:rPr>
        <w:t xml:space="preserve"> </w:t>
      </w:r>
      <w:r>
        <w:rPr>
          <w:sz w:val="24"/>
        </w:rPr>
        <w:t>ειδικότητα.</w:t>
      </w:r>
      <w:r>
        <w:rPr>
          <w:spacing w:val="-1"/>
          <w:sz w:val="24"/>
        </w:rPr>
        <w:t xml:space="preserve"> </w:t>
      </w:r>
      <w:r>
        <w:rPr>
          <w:sz w:val="24"/>
        </w:rPr>
        <w:t>Η</w:t>
      </w:r>
      <w:r>
        <w:rPr>
          <w:spacing w:val="-2"/>
          <w:sz w:val="24"/>
        </w:rPr>
        <w:t xml:space="preserve"> </w:t>
      </w:r>
      <w:r>
        <w:rPr>
          <w:sz w:val="24"/>
        </w:rPr>
        <w:t>κατάταξή</w:t>
      </w:r>
      <w:r>
        <w:rPr>
          <w:spacing w:val="-1"/>
          <w:sz w:val="24"/>
        </w:rPr>
        <w:t xml:space="preserve"> </w:t>
      </w:r>
      <w:r>
        <w:rPr>
          <w:sz w:val="24"/>
        </w:rPr>
        <w:t>τους</w:t>
      </w:r>
      <w:r>
        <w:rPr>
          <w:spacing w:val="-2"/>
          <w:sz w:val="24"/>
        </w:rPr>
        <w:t xml:space="preserve"> </w:t>
      </w:r>
      <w:r>
        <w:rPr>
          <w:sz w:val="24"/>
        </w:rPr>
        <w:t>γίνεται με</w:t>
      </w:r>
      <w:r>
        <w:rPr>
          <w:spacing w:val="-2"/>
          <w:sz w:val="24"/>
        </w:rPr>
        <w:t xml:space="preserve"> </w:t>
      </w:r>
      <w:r>
        <w:rPr>
          <w:sz w:val="24"/>
        </w:rPr>
        <w:t>κριτήριο</w:t>
      </w:r>
      <w:r>
        <w:rPr>
          <w:spacing w:val="-3"/>
          <w:sz w:val="24"/>
        </w:rPr>
        <w:t xml:space="preserve"> </w:t>
      </w:r>
      <w:r>
        <w:rPr>
          <w:sz w:val="24"/>
        </w:rPr>
        <w:t>το</w:t>
      </w:r>
      <w:r>
        <w:rPr>
          <w:spacing w:val="-1"/>
          <w:sz w:val="24"/>
        </w:rPr>
        <w:t xml:space="preserve"> </w:t>
      </w:r>
      <w:r>
        <w:rPr>
          <w:sz w:val="24"/>
        </w:rPr>
        <w:t>μέσο</w:t>
      </w:r>
      <w:r>
        <w:rPr>
          <w:spacing w:val="-1"/>
          <w:sz w:val="24"/>
        </w:rPr>
        <w:t xml:space="preserve"> </w:t>
      </w:r>
      <w:r>
        <w:rPr>
          <w:sz w:val="24"/>
        </w:rPr>
        <w:t>όρο βαθμολογίας</w:t>
      </w:r>
      <w:r>
        <w:rPr>
          <w:spacing w:val="-1"/>
          <w:sz w:val="24"/>
        </w:rPr>
        <w:t xml:space="preserve"> </w:t>
      </w:r>
      <w:r>
        <w:rPr>
          <w:sz w:val="24"/>
        </w:rPr>
        <w:t>των</w:t>
      </w:r>
      <w:r>
        <w:rPr>
          <w:spacing w:val="-2"/>
          <w:sz w:val="24"/>
        </w:rPr>
        <w:t xml:space="preserve"> </w:t>
      </w:r>
      <w:r>
        <w:rPr>
          <w:sz w:val="24"/>
        </w:rPr>
        <w:t>φοιτητών</w:t>
      </w:r>
    </w:p>
    <w:p w:rsidR="00D74295" w:rsidRDefault="00D74295">
      <w:pPr>
        <w:rPr>
          <w:sz w:val="24"/>
        </w:rPr>
        <w:sectPr w:rsidR="00D74295">
          <w:footerReference w:type="default" r:id="rId10"/>
          <w:type w:val="continuous"/>
          <w:pgSz w:w="11910" w:h="16840"/>
          <w:pgMar w:top="260" w:right="460" w:bottom="1400" w:left="240" w:header="720" w:footer="1218" w:gutter="0"/>
          <w:pgNumType w:start="1"/>
          <w:cols w:space="720"/>
        </w:sectPr>
      </w:pPr>
    </w:p>
    <w:p w:rsidR="00D74295" w:rsidRDefault="00940FA4">
      <w:pPr>
        <w:pStyle w:val="a3"/>
        <w:spacing w:before="78"/>
        <w:ind w:left="840" w:right="2952"/>
      </w:pPr>
      <w:r>
        <w:lastRenderedPageBreak/>
        <w:t>επί του αριθμού των πιστωτικών μονάδων που έχουν με τον εξής αλγόριθμο:</w:t>
      </w:r>
      <w:r>
        <w:rPr>
          <w:spacing w:val="-57"/>
        </w:rPr>
        <w:t xml:space="preserve"> </w:t>
      </w:r>
      <w:r>
        <w:t>(Μ.Ο.</w:t>
      </w:r>
      <w:r>
        <w:rPr>
          <w:spacing w:val="-1"/>
        </w:rPr>
        <w:t xml:space="preserve"> </w:t>
      </w:r>
      <w:r>
        <w:t>* ECTS).</w:t>
      </w:r>
    </w:p>
    <w:p w:rsidR="00D74295" w:rsidRDefault="00D74295">
      <w:pPr>
        <w:pStyle w:val="a3"/>
      </w:pPr>
    </w:p>
    <w:p w:rsidR="00D74295" w:rsidRDefault="00940FA4">
      <w:pPr>
        <w:pStyle w:val="a4"/>
        <w:numPr>
          <w:ilvl w:val="0"/>
          <w:numId w:val="1"/>
        </w:numPr>
        <w:tabs>
          <w:tab w:val="left" w:pos="1101"/>
        </w:tabs>
        <w:ind w:firstLine="0"/>
        <w:jc w:val="both"/>
        <w:rPr>
          <w:sz w:val="24"/>
        </w:rPr>
      </w:pPr>
      <w:r>
        <w:rPr>
          <w:sz w:val="24"/>
        </w:rPr>
        <w:t>Στην περίπτωση που υπάρχουν υπολειπόμενες θέσεις τότε αυτές κατανέμονται ανεξάρτητα</w:t>
      </w:r>
      <w:r>
        <w:rPr>
          <w:spacing w:val="-57"/>
          <w:sz w:val="24"/>
        </w:rPr>
        <w:t xml:space="preserve"> </w:t>
      </w:r>
      <w:r>
        <w:rPr>
          <w:sz w:val="24"/>
        </w:rPr>
        <w:t>από την ειδικότητα με κριτήριο το μέσο όρο βαθμολογίας των φοιτητών επί του αριθμού των</w:t>
      </w:r>
      <w:r>
        <w:rPr>
          <w:spacing w:val="1"/>
          <w:sz w:val="24"/>
        </w:rPr>
        <w:t xml:space="preserve"> </w:t>
      </w:r>
      <w:r>
        <w:rPr>
          <w:sz w:val="24"/>
        </w:rPr>
        <w:t>πιστωτικών</w:t>
      </w:r>
      <w:r>
        <w:rPr>
          <w:spacing w:val="-2"/>
          <w:sz w:val="24"/>
        </w:rPr>
        <w:t xml:space="preserve"> </w:t>
      </w:r>
      <w:r>
        <w:rPr>
          <w:sz w:val="24"/>
        </w:rPr>
        <w:t>μονάδων που</w:t>
      </w:r>
      <w:r>
        <w:rPr>
          <w:spacing w:val="-1"/>
          <w:sz w:val="24"/>
        </w:rPr>
        <w:t xml:space="preserve"> </w:t>
      </w:r>
      <w:r>
        <w:rPr>
          <w:sz w:val="24"/>
        </w:rPr>
        <w:t>έχουν</w:t>
      </w:r>
      <w:r>
        <w:rPr>
          <w:spacing w:val="-1"/>
          <w:sz w:val="24"/>
        </w:rPr>
        <w:t xml:space="preserve"> </w:t>
      </w:r>
      <w:r>
        <w:rPr>
          <w:sz w:val="24"/>
        </w:rPr>
        <w:t>(Μ.Ο. * ECTS).</w:t>
      </w:r>
    </w:p>
    <w:p w:rsidR="00BE00B2" w:rsidRDefault="00BE00B2" w:rsidP="00BE00B2">
      <w:pPr>
        <w:tabs>
          <w:tab w:val="left" w:pos="1101"/>
        </w:tabs>
        <w:jc w:val="both"/>
        <w:rPr>
          <w:sz w:val="24"/>
        </w:rPr>
      </w:pPr>
    </w:p>
    <w:p w:rsidR="00BE00B2" w:rsidRPr="00BE00B2" w:rsidRDefault="00BE00B2" w:rsidP="00BE00B2">
      <w:pPr>
        <w:tabs>
          <w:tab w:val="left" w:pos="1101"/>
        </w:tabs>
        <w:jc w:val="both"/>
        <w:rPr>
          <w:b/>
          <w:sz w:val="24"/>
        </w:rPr>
      </w:pPr>
      <w:r w:rsidRPr="00BE00B2">
        <w:rPr>
          <w:b/>
          <w:sz w:val="24"/>
        </w:rPr>
        <w:t>Όσοι φοιτητές/</w:t>
      </w:r>
      <w:proofErr w:type="spellStart"/>
      <w:r w:rsidRPr="00BE00B2">
        <w:rPr>
          <w:b/>
          <w:sz w:val="24"/>
        </w:rPr>
        <w:t>τριες</w:t>
      </w:r>
      <w:proofErr w:type="spellEnd"/>
      <w:r w:rsidRPr="00BE00B2">
        <w:rPr>
          <w:b/>
          <w:sz w:val="24"/>
        </w:rPr>
        <w:t xml:space="preserve"> επιλεχθούν </w:t>
      </w:r>
      <w:r>
        <w:rPr>
          <w:b/>
          <w:sz w:val="24"/>
        </w:rPr>
        <w:t xml:space="preserve">θα πρέπει να κάνουν </w:t>
      </w:r>
      <w:r>
        <w:rPr>
          <w:b/>
          <w:sz w:val="24"/>
          <w:lang w:val="en-US"/>
        </w:rPr>
        <w:t>online</w:t>
      </w:r>
      <w:r w:rsidRPr="00BE00B2">
        <w:rPr>
          <w:b/>
          <w:sz w:val="24"/>
        </w:rPr>
        <w:t xml:space="preserve"> </w:t>
      </w:r>
      <w:r>
        <w:rPr>
          <w:b/>
          <w:sz w:val="24"/>
        </w:rPr>
        <w:t>αιτήσεις</w:t>
      </w:r>
      <w:r w:rsidRPr="00BE00B2">
        <w:rPr>
          <w:b/>
          <w:sz w:val="24"/>
        </w:rPr>
        <w:t xml:space="preserve">: </w:t>
      </w:r>
    </w:p>
    <w:p w:rsidR="00BE00B2" w:rsidRPr="00264F7F" w:rsidRDefault="00BE00B2" w:rsidP="00BE00B2">
      <w:pPr>
        <w:shd w:val="clear" w:color="auto" w:fill="FFFFFF"/>
        <w:spacing w:after="60" w:line="276" w:lineRule="auto"/>
        <w:jc w:val="both"/>
        <w:rPr>
          <w:sz w:val="24"/>
          <w:szCs w:val="24"/>
        </w:rPr>
      </w:pPr>
    </w:p>
    <w:p w:rsidR="00BE00B2" w:rsidRPr="00264F7F" w:rsidRDefault="00BE00B2" w:rsidP="00BE00B2">
      <w:pPr>
        <w:shd w:val="clear" w:color="auto" w:fill="FFFFFF"/>
        <w:spacing w:after="60" w:line="276" w:lineRule="auto"/>
        <w:jc w:val="center"/>
        <w:rPr>
          <w:rStyle w:val="markedcontent"/>
          <w:b/>
          <w:sz w:val="24"/>
          <w:szCs w:val="24"/>
        </w:rPr>
      </w:pPr>
      <w:r w:rsidRPr="00264F7F">
        <w:rPr>
          <w:rStyle w:val="markedcontent"/>
          <w:b/>
          <w:sz w:val="24"/>
          <w:szCs w:val="24"/>
          <w:lang w:val="en-US"/>
        </w:rPr>
        <w:t>ONLINE</w:t>
      </w:r>
      <w:r w:rsidRPr="00264F7F">
        <w:rPr>
          <w:rStyle w:val="markedcontent"/>
          <w:b/>
          <w:sz w:val="24"/>
          <w:szCs w:val="24"/>
        </w:rPr>
        <w:t xml:space="preserve"> ΑΙΤΗΣΕΙΣ ΦΟΙΤΗΤΩΝ/ΤΡΙΩΝ</w:t>
      </w:r>
    </w:p>
    <w:p w:rsidR="00BE00B2" w:rsidRPr="00264F7F" w:rsidRDefault="00BE00B2" w:rsidP="00BE00B2">
      <w:pPr>
        <w:shd w:val="clear" w:color="auto" w:fill="FFFFFF"/>
        <w:spacing w:after="60" w:line="276" w:lineRule="auto"/>
        <w:rPr>
          <w:rStyle w:val="markedcontent"/>
          <w:b/>
          <w:sz w:val="24"/>
          <w:szCs w:val="24"/>
        </w:rPr>
      </w:pPr>
    </w:p>
    <w:p w:rsidR="00BE00B2" w:rsidRPr="00264F7F" w:rsidRDefault="00BE00B2" w:rsidP="00BE00B2">
      <w:pPr>
        <w:shd w:val="clear" w:color="auto" w:fill="FFFFFF"/>
        <w:spacing w:after="60" w:line="276" w:lineRule="auto"/>
        <w:jc w:val="center"/>
        <w:rPr>
          <w:sz w:val="24"/>
          <w:szCs w:val="24"/>
        </w:rPr>
      </w:pPr>
      <w:r w:rsidRPr="00712814">
        <w:rPr>
          <w:rStyle w:val="markedcontent"/>
          <w:b/>
          <w:sz w:val="24"/>
          <w:szCs w:val="24"/>
        </w:rPr>
        <w:t xml:space="preserve">από </w:t>
      </w:r>
      <w:r>
        <w:rPr>
          <w:b/>
          <w:sz w:val="24"/>
          <w:szCs w:val="24"/>
        </w:rPr>
        <w:t>12</w:t>
      </w:r>
      <w:r w:rsidRPr="00712814">
        <w:rPr>
          <w:b/>
          <w:sz w:val="24"/>
          <w:szCs w:val="24"/>
        </w:rPr>
        <w:t>/01/</w:t>
      </w:r>
      <w:r>
        <w:rPr>
          <w:b/>
          <w:sz w:val="24"/>
          <w:szCs w:val="24"/>
        </w:rPr>
        <w:t>2022-17/01/2022 σ</w:t>
      </w:r>
      <w:r w:rsidRPr="00712814">
        <w:rPr>
          <w:b/>
          <w:sz w:val="24"/>
          <w:szCs w:val="24"/>
        </w:rPr>
        <w:t>την ιστοσελίδα</w:t>
      </w:r>
      <w:r w:rsidRPr="00264F7F">
        <w:rPr>
          <w:sz w:val="24"/>
          <w:szCs w:val="24"/>
        </w:rPr>
        <w:t xml:space="preserve"> </w:t>
      </w:r>
      <w:hyperlink r:id="rId11" w:history="1">
        <w:r w:rsidRPr="00264F7F">
          <w:rPr>
            <w:rStyle w:val="-"/>
            <w:sz w:val="24"/>
            <w:szCs w:val="24"/>
            <w:lang w:val="en-US"/>
          </w:rPr>
          <w:t>www</w:t>
        </w:r>
        <w:r w:rsidRPr="00264F7F">
          <w:rPr>
            <w:rStyle w:val="-"/>
            <w:sz w:val="24"/>
            <w:szCs w:val="24"/>
          </w:rPr>
          <w:t>.</w:t>
        </w:r>
        <w:proofErr w:type="spellStart"/>
        <w:r w:rsidRPr="00264F7F">
          <w:rPr>
            <w:rStyle w:val="-"/>
            <w:sz w:val="24"/>
            <w:szCs w:val="24"/>
            <w:lang w:val="en-US"/>
          </w:rPr>
          <w:t>praktiki</w:t>
        </w:r>
        <w:proofErr w:type="spellEnd"/>
        <w:r w:rsidRPr="00264F7F">
          <w:rPr>
            <w:rStyle w:val="-"/>
            <w:sz w:val="24"/>
            <w:szCs w:val="24"/>
          </w:rPr>
          <w:t>.</w:t>
        </w:r>
        <w:proofErr w:type="spellStart"/>
        <w:r w:rsidRPr="00264F7F">
          <w:rPr>
            <w:rStyle w:val="-"/>
            <w:sz w:val="24"/>
            <w:szCs w:val="24"/>
            <w:lang w:val="en-US"/>
          </w:rPr>
          <w:t>auth</w:t>
        </w:r>
        <w:proofErr w:type="spellEnd"/>
        <w:r w:rsidRPr="00264F7F">
          <w:rPr>
            <w:rStyle w:val="-"/>
            <w:sz w:val="24"/>
            <w:szCs w:val="24"/>
          </w:rPr>
          <w:t>.</w:t>
        </w:r>
        <w:r w:rsidRPr="00264F7F">
          <w:rPr>
            <w:rStyle w:val="-"/>
            <w:sz w:val="24"/>
            <w:szCs w:val="24"/>
            <w:lang w:val="en-US"/>
          </w:rPr>
          <w:t>gr</w:t>
        </w:r>
      </w:hyperlink>
    </w:p>
    <w:p w:rsidR="00BE00B2" w:rsidRPr="00264F7F" w:rsidRDefault="00BE00B2" w:rsidP="00BE00B2">
      <w:pPr>
        <w:shd w:val="clear" w:color="auto" w:fill="FFFFFF"/>
        <w:spacing w:after="60" w:line="276" w:lineRule="auto"/>
        <w:jc w:val="both"/>
        <w:rPr>
          <w:sz w:val="24"/>
          <w:szCs w:val="24"/>
        </w:rPr>
      </w:pPr>
    </w:p>
    <w:p w:rsidR="00BE00B2" w:rsidRPr="00264F7F" w:rsidRDefault="00BE00B2" w:rsidP="00BE00B2">
      <w:pPr>
        <w:shd w:val="clear" w:color="auto" w:fill="FFFFFF"/>
        <w:spacing w:after="60" w:line="276" w:lineRule="auto"/>
        <w:jc w:val="both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Διαδρομή</w:t>
      </w:r>
      <w:r w:rsidRPr="00264F7F">
        <w:rPr>
          <w:rStyle w:val="markedcontent"/>
          <w:sz w:val="24"/>
          <w:szCs w:val="24"/>
        </w:rPr>
        <w:t xml:space="preserve">: </w:t>
      </w:r>
    </w:p>
    <w:p w:rsidR="00BE00B2" w:rsidRPr="00BE00B2" w:rsidRDefault="00EC4E1E" w:rsidP="00BE00B2">
      <w:pPr>
        <w:kinsoku w:val="0"/>
        <w:overflowPunct w:val="0"/>
        <w:spacing w:line="276" w:lineRule="auto"/>
        <w:jc w:val="both"/>
        <w:textAlignment w:val="baseline"/>
        <w:rPr>
          <w:sz w:val="24"/>
          <w:szCs w:val="24"/>
        </w:rPr>
      </w:pPr>
      <w:hyperlink r:id="rId12" w:history="1">
        <w:r w:rsidR="00BE00B2" w:rsidRPr="00264F7F">
          <w:rPr>
            <w:rFonts w:eastAsia="MS PGothic"/>
            <w:kern w:val="24"/>
            <w:sz w:val="24"/>
            <w:szCs w:val="24"/>
            <w:u w:val="single"/>
          </w:rPr>
          <w:t>www.</w:t>
        </w:r>
      </w:hyperlink>
      <w:hyperlink r:id="rId13" w:history="1">
        <w:proofErr w:type="spellStart"/>
        <w:r w:rsidR="00BE00B2" w:rsidRPr="00264F7F">
          <w:rPr>
            <w:rFonts w:eastAsia="MS PGothic"/>
            <w:kern w:val="24"/>
            <w:sz w:val="24"/>
            <w:szCs w:val="24"/>
            <w:u w:val="single"/>
            <w:lang w:val="en-US"/>
          </w:rPr>
          <w:t>praktiki</w:t>
        </w:r>
        <w:proofErr w:type="spellEnd"/>
      </w:hyperlink>
      <w:hyperlink r:id="rId14" w:history="1">
        <w:r w:rsidR="00BE00B2" w:rsidRPr="00264F7F">
          <w:rPr>
            <w:rFonts w:eastAsia="MS PGothic"/>
            <w:kern w:val="24"/>
            <w:sz w:val="24"/>
            <w:szCs w:val="24"/>
            <w:u w:val="single"/>
          </w:rPr>
          <w:t>.auth.gr</w:t>
        </w:r>
      </w:hyperlink>
      <w:r w:rsidR="00BE00B2" w:rsidRPr="00264F7F">
        <w:rPr>
          <w:rFonts w:eastAsia="MS PGothic"/>
          <w:kern w:val="24"/>
          <w:sz w:val="24"/>
          <w:szCs w:val="24"/>
        </w:rPr>
        <w:t xml:space="preserve"> </w:t>
      </w:r>
      <w:r w:rsidR="00BE00B2" w:rsidRPr="00264F7F">
        <w:rPr>
          <w:rFonts w:eastAsia="MS PGothic"/>
          <w:kern w:val="24"/>
          <w:sz w:val="24"/>
          <w:szCs w:val="24"/>
        </w:rPr>
        <w:sym w:font="Wingdings" w:char="F0E0"/>
      </w:r>
      <w:r w:rsidR="00BE00B2" w:rsidRPr="00264F7F">
        <w:rPr>
          <w:rFonts w:eastAsia="MS PGothic"/>
          <w:kern w:val="24"/>
          <w:sz w:val="24"/>
          <w:szCs w:val="24"/>
        </w:rPr>
        <w:t xml:space="preserve"> Σύνδεση (στον ιδρυματικό σας λογαριασμό)</w:t>
      </w:r>
      <w:r w:rsidR="00BE00B2" w:rsidRPr="00264F7F">
        <w:rPr>
          <w:rFonts w:eastAsia="MS PGothic"/>
          <w:kern w:val="24"/>
          <w:sz w:val="24"/>
          <w:szCs w:val="24"/>
        </w:rPr>
        <w:sym w:font="Wingdings" w:char="F0E0"/>
      </w:r>
      <w:r w:rsidR="00BE00B2" w:rsidRPr="00264F7F">
        <w:rPr>
          <w:rFonts w:eastAsia="MS PGothic"/>
          <w:kern w:val="24"/>
          <w:sz w:val="24"/>
          <w:szCs w:val="24"/>
        </w:rPr>
        <w:t xml:space="preserve"> Προσωπικά Στοιχεία (θα τα συμπληρώσετε)</w:t>
      </w:r>
      <w:r w:rsidR="00BE00B2" w:rsidRPr="00264F7F">
        <w:rPr>
          <w:rFonts w:eastAsia="MS PGothic"/>
          <w:kern w:val="24"/>
          <w:sz w:val="24"/>
          <w:szCs w:val="24"/>
        </w:rPr>
        <w:sym w:font="Wingdings" w:char="F0E0"/>
      </w:r>
      <w:r w:rsidR="00BE00B2" w:rsidRPr="00264F7F">
        <w:rPr>
          <w:rFonts w:eastAsia="MS PGothic"/>
          <w:kern w:val="24"/>
          <w:sz w:val="24"/>
          <w:szCs w:val="24"/>
        </w:rPr>
        <w:t xml:space="preserve"> Περίοδος Πρακτικής Άσκησης </w:t>
      </w:r>
      <w:r w:rsidR="00BE00B2" w:rsidRPr="00264F7F">
        <w:rPr>
          <w:rFonts w:eastAsia="MS PGothic"/>
          <w:kern w:val="24"/>
          <w:sz w:val="24"/>
          <w:szCs w:val="24"/>
        </w:rPr>
        <w:sym w:font="Wingdings" w:char="F0E0"/>
      </w:r>
      <w:r w:rsidR="00BE00B2" w:rsidRPr="00264F7F">
        <w:rPr>
          <w:rFonts w:eastAsia="MS PGothic"/>
          <w:kern w:val="24"/>
          <w:sz w:val="24"/>
          <w:szCs w:val="24"/>
        </w:rPr>
        <w:t xml:space="preserve"> επιλογή θέσεων Πρακτικής </w:t>
      </w:r>
      <w:r w:rsidR="00BE00B2" w:rsidRPr="00264F7F">
        <w:rPr>
          <w:rFonts w:eastAsia="MS PGothic"/>
          <w:kern w:val="24"/>
          <w:sz w:val="24"/>
          <w:szCs w:val="24"/>
        </w:rPr>
        <w:sym w:font="Wingdings" w:char="F0E0"/>
      </w:r>
      <w:r w:rsidR="00BE00B2">
        <w:rPr>
          <w:rFonts w:eastAsia="MS PGothic"/>
          <w:kern w:val="24"/>
          <w:sz w:val="24"/>
          <w:szCs w:val="24"/>
        </w:rPr>
        <w:t>Αίτηση</w:t>
      </w:r>
    </w:p>
    <w:p w:rsidR="00BE00B2" w:rsidRPr="00264F7F" w:rsidRDefault="00BE00B2" w:rsidP="00BE00B2">
      <w:pPr>
        <w:shd w:val="clear" w:color="auto" w:fill="FFFFFF"/>
        <w:spacing w:after="60" w:line="276" w:lineRule="auto"/>
        <w:jc w:val="both"/>
        <w:rPr>
          <w:sz w:val="24"/>
          <w:szCs w:val="24"/>
        </w:rPr>
      </w:pPr>
    </w:p>
    <w:p w:rsidR="00BE00B2" w:rsidRPr="00DD500F" w:rsidRDefault="00BE00B2" w:rsidP="00BE00B2">
      <w:pPr>
        <w:shd w:val="clear" w:color="auto" w:fill="FFFFFF"/>
        <w:spacing w:after="60" w:line="276" w:lineRule="auto"/>
        <w:jc w:val="both"/>
        <w:rPr>
          <w:b/>
          <w:color w:val="FF0000"/>
          <w:sz w:val="24"/>
          <w:szCs w:val="24"/>
        </w:rPr>
      </w:pPr>
      <w:r w:rsidRPr="00264F7F">
        <w:rPr>
          <w:b/>
          <w:color w:val="FF0000"/>
          <w:sz w:val="24"/>
          <w:szCs w:val="24"/>
        </w:rPr>
        <w:t xml:space="preserve">Παρακαλούμε να διαβάσετε και την επισυναπτόμενη παρουσίαση του Γραφείου Πρακτικής Άσκησης, όπου αναφέρονται όλες οι διαδικασίες και </w:t>
      </w:r>
      <w:r w:rsidRPr="00BE00B2">
        <w:rPr>
          <w:b/>
          <w:color w:val="FF0000"/>
          <w:sz w:val="24"/>
          <w:szCs w:val="24"/>
          <w:u w:val="single"/>
        </w:rPr>
        <w:t>τα έγγραφα που απαιτούνται</w:t>
      </w:r>
      <w:r w:rsidRPr="00264F7F">
        <w:rPr>
          <w:b/>
          <w:color w:val="FF0000"/>
          <w:sz w:val="24"/>
          <w:szCs w:val="24"/>
        </w:rPr>
        <w:t xml:space="preserve">. </w:t>
      </w:r>
      <w:r>
        <w:rPr>
          <w:b/>
          <w:color w:val="FF0000"/>
          <w:sz w:val="24"/>
          <w:szCs w:val="24"/>
        </w:rPr>
        <w:t>Ημερομηνία αποστολής των απαραίτητων εγγράφων</w:t>
      </w:r>
      <w:r w:rsidRPr="00DD500F">
        <w:rPr>
          <w:b/>
          <w:color w:val="FF0000"/>
          <w:sz w:val="24"/>
          <w:szCs w:val="24"/>
        </w:rPr>
        <w:t xml:space="preserve">: </w:t>
      </w:r>
      <w:r>
        <w:rPr>
          <w:b/>
          <w:color w:val="FF0000"/>
          <w:sz w:val="24"/>
          <w:szCs w:val="24"/>
        </w:rPr>
        <w:t>11/12/2021-11/01/2022</w:t>
      </w:r>
      <w:r w:rsidR="00743965">
        <w:rPr>
          <w:b/>
          <w:color w:val="FF0000"/>
          <w:sz w:val="24"/>
          <w:szCs w:val="24"/>
        </w:rPr>
        <w:t xml:space="preserve"> στο </w:t>
      </w:r>
      <w:proofErr w:type="spellStart"/>
      <w:r w:rsidR="00743965">
        <w:rPr>
          <w:b/>
          <w:color w:val="FF0000"/>
          <w:sz w:val="24"/>
          <w:szCs w:val="24"/>
          <w:lang w:val="en-US"/>
        </w:rPr>
        <w:t>praktiki</w:t>
      </w:r>
      <w:proofErr w:type="spellEnd"/>
      <w:r w:rsidR="00743965" w:rsidRPr="00DD500F">
        <w:rPr>
          <w:b/>
          <w:color w:val="FF0000"/>
          <w:sz w:val="24"/>
          <w:szCs w:val="24"/>
        </w:rPr>
        <w:t>@</w:t>
      </w:r>
      <w:proofErr w:type="spellStart"/>
      <w:r w:rsidR="00743965">
        <w:rPr>
          <w:b/>
          <w:color w:val="FF0000"/>
          <w:sz w:val="24"/>
          <w:szCs w:val="24"/>
          <w:lang w:val="en-US"/>
        </w:rPr>
        <w:t>auth</w:t>
      </w:r>
      <w:proofErr w:type="spellEnd"/>
      <w:r w:rsidR="00743965" w:rsidRPr="00DD500F">
        <w:rPr>
          <w:b/>
          <w:color w:val="FF0000"/>
          <w:sz w:val="24"/>
          <w:szCs w:val="24"/>
        </w:rPr>
        <w:t>.</w:t>
      </w:r>
      <w:r w:rsidR="00743965">
        <w:rPr>
          <w:b/>
          <w:color w:val="FF0000"/>
          <w:sz w:val="24"/>
          <w:szCs w:val="24"/>
          <w:lang w:val="en-US"/>
        </w:rPr>
        <w:t>gr</w:t>
      </w:r>
    </w:p>
    <w:p w:rsidR="00BE00B2" w:rsidRPr="00264F7F" w:rsidRDefault="00BE00B2" w:rsidP="00BE00B2">
      <w:pPr>
        <w:shd w:val="clear" w:color="auto" w:fill="FFFFFF"/>
        <w:spacing w:after="60" w:line="276" w:lineRule="auto"/>
        <w:jc w:val="both"/>
        <w:rPr>
          <w:b/>
          <w:color w:val="FF0000"/>
          <w:sz w:val="24"/>
          <w:szCs w:val="24"/>
        </w:rPr>
      </w:pPr>
    </w:p>
    <w:p w:rsidR="00BE00B2" w:rsidRPr="00264F7F" w:rsidRDefault="00BE00B2" w:rsidP="00BE00B2">
      <w:pPr>
        <w:shd w:val="clear" w:color="auto" w:fill="FFFFFF"/>
        <w:spacing w:after="60" w:line="276" w:lineRule="auto"/>
        <w:jc w:val="both"/>
        <w:rPr>
          <w:sz w:val="24"/>
          <w:szCs w:val="24"/>
          <w:u w:val="single"/>
        </w:rPr>
      </w:pPr>
      <w:r w:rsidRPr="00264F7F">
        <w:rPr>
          <w:sz w:val="24"/>
          <w:szCs w:val="24"/>
          <w:u w:val="single"/>
        </w:rPr>
        <w:t>Σας</w:t>
      </w:r>
      <w:r>
        <w:rPr>
          <w:sz w:val="24"/>
          <w:szCs w:val="24"/>
          <w:u w:val="single"/>
        </w:rPr>
        <w:t xml:space="preserve"> ενημερώνουμε ότι θα πρέπει να αναζητήσετε τους φορείς που σας ενδιαφέρουν</w:t>
      </w:r>
      <w:r w:rsidR="00DD500F">
        <w:rPr>
          <w:sz w:val="24"/>
          <w:szCs w:val="24"/>
          <w:u w:val="single"/>
        </w:rPr>
        <w:t xml:space="preserve"> (υπάρχουν οδηγίες στην παρουσίαση)</w:t>
      </w:r>
      <w:r>
        <w:rPr>
          <w:sz w:val="24"/>
          <w:szCs w:val="24"/>
          <w:u w:val="single"/>
        </w:rPr>
        <w:t>, δίνοντάς τους το επισυναπτόμενο έγγραφο με τις οδηγίες για την εγγραφή τους στο σύστημα ΑΤΛΑΣ. Οι φορείς</w:t>
      </w:r>
      <w:r w:rsidRPr="00264F7F">
        <w:rPr>
          <w:sz w:val="24"/>
          <w:szCs w:val="24"/>
          <w:u w:val="single"/>
        </w:rPr>
        <w:t xml:space="preserve"> που ενδιαφέρονται να συμμετέχουν ως θα πρέπει να κάνουν Δημοσίευση θέ</w:t>
      </w:r>
      <w:r>
        <w:rPr>
          <w:sz w:val="24"/>
          <w:szCs w:val="24"/>
          <w:u w:val="single"/>
        </w:rPr>
        <w:t xml:space="preserve">σης στο σύστημα ΑΤΛΑΣ έως τις </w:t>
      </w:r>
      <w:r w:rsidRPr="00BE00B2">
        <w:rPr>
          <w:b/>
          <w:sz w:val="24"/>
          <w:szCs w:val="24"/>
          <w:u w:val="single"/>
        </w:rPr>
        <w:t>11/01/2022.</w:t>
      </w:r>
    </w:p>
    <w:p w:rsidR="00D74295" w:rsidRDefault="00D74295">
      <w:pPr>
        <w:pStyle w:val="a3"/>
      </w:pPr>
    </w:p>
    <w:p w:rsidR="00D74295" w:rsidRDefault="00940FA4">
      <w:pPr>
        <w:pStyle w:val="a3"/>
        <w:spacing w:before="1"/>
        <w:ind w:left="840" w:right="1329"/>
      </w:pPr>
      <w:r>
        <w:t xml:space="preserve">Τα κριτήρια επιλογής έχουν επικυρωθεί από τις Γενικές Συνελεύσεις Τμήματος με Αρ. </w:t>
      </w:r>
      <w:proofErr w:type="spellStart"/>
      <w:r>
        <w:t>Πρωτ</w:t>
      </w:r>
      <w:proofErr w:type="spellEnd"/>
      <w:r>
        <w:t>.</w:t>
      </w:r>
      <w:r>
        <w:rPr>
          <w:spacing w:val="-57"/>
        </w:rPr>
        <w:t xml:space="preserve"> </w:t>
      </w:r>
      <w:r>
        <w:t>515/11.02.2016</w:t>
      </w:r>
      <w:r>
        <w:rPr>
          <w:spacing w:val="-1"/>
        </w:rPr>
        <w:t xml:space="preserve"> </w:t>
      </w:r>
      <w:r>
        <w:t>και 567/13.07.2018</w:t>
      </w:r>
    </w:p>
    <w:p w:rsidR="00BE00B2" w:rsidRPr="00DD500F" w:rsidRDefault="00BE00B2">
      <w:pPr>
        <w:pStyle w:val="a3"/>
        <w:spacing w:before="1"/>
      </w:pPr>
    </w:p>
    <w:p w:rsidR="00BE00B2" w:rsidRDefault="00BE00B2">
      <w:pPr>
        <w:pStyle w:val="a3"/>
        <w:spacing w:before="1"/>
      </w:pPr>
    </w:p>
    <w:p w:rsidR="00D74295" w:rsidRDefault="00940FA4">
      <w:pPr>
        <w:ind w:left="840" w:right="670"/>
        <w:jc w:val="both"/>
        <w:rPr>
          <w:i/>
          <w:sz w:val="24"/>
        </w:rPr>
      </w:pPr>
      <w:r>
        <w:rPr>
          <w:i/>
          <w:sz w:val="24"/>
        </w:rPr>
        <w:t>Το πρόγραμμα χρηματοδοτείται από το Ευρωπαϊκό Κοινωνικό Ταμείο (ΕΚΤ) και συγχρηματοδοτείται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από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Εθνικούς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Πόρους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μέσω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του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Επιχειρησιακού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Προγράμματος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«Ανταγωνιστικότητα,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Επιχειρηματικότητα και Καινοτομία» του Εταιρικού Συμφώνου για το Πλαίσιο Ανάπτυξης 2014-2020,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με Ενδιάμεσο Φορέα την Ειδική Υπηρεσία Διαχείρισης του Επιχειρησιακού Προγράμματος «Ανάπτυξη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Ανθρώπινου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Δυναμικού, Εκπαίδευση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και Δία Βίου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Μάθηση».</w:t>
      </w:r>
    </w:p>
    <w:sectPr w:rsidR="00D74295">
      <w:pgSz w:w="11910" w:h="16840"/>
      <w:pgMar w:top="1340" w:right="460" w:bottom="1400" w:left="240" w:header="0" w:footer="12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E1E" w:rsidRDefault="00EC4E1E">
      <w:r>
        <w:separator/>
      </w:r>
    </w:p>
  </w:endnote>
  <w:endnote w:type="continuationSeparator" w:id="0">
    <w:p w:rsidR="00EC4E1E" w:rsidRDefault="00EC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295" w:rsidRDefault="00940FA4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487545856" behindDoc="1" locked="0" layoutInCell="1" allowOverlap="1">
          <wp:simplePos x="0" y="0"/>
          <wp:positionH relativeFrom="page">
            <wp:posOffset>1190051</wp:posOffset>
          </wp:positionH>
          <wp:positionV relativeFrom="page">
            <wp:posOffset>9791986</wp:posOffset>
          </wp:positionV>
          <wp:extent cx="4991629" cy="57647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91629" cy="5764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E1E" w:rsidRDefault="00EC4E1E">
      <w:r>
        <w:separator/>
      </w:r>
    </w:p>
  </w:footnote>
  <w:footnote w:type="continuationSeparator" w:id="0">
    <w:p w:rsidR="00EC4E1E" w:rsidRDefault="00EC4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159B3"/>
    <w:multiLevelType w:val="hybridMultilevel"/>
    <w:tmpl w:val="E976F25A"/>
    <w:lvl w:ilvl="0" w:tplc="10E208E6">
      <w:start w:val="1"/>
      <w:numFmt w:val="decimal"/>
      <w:lvlText w:val="%1)"/>
      <w:lvlJc w:val="left"/>
      <w:pPr>
        <w:ind w:left="840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1" w:tplc="A6C8B492">
      <w:numFmt w:val="bullet"/>
      <w:lvlText w:val="•"/>
      <w:lvlJc w:val="left"/>
      <w:pPr>
        <w:ind w:left="1876" w:hanging="261"/>
      </w:pPr>
      <w:rPr>
        <w:rFonts w:hint="default"/>
        <w:lang w:val="el-GR" w:eastAsia="en-US" w:bidi="ar-SA"/>
      </w:rPr>
    </w:lvl>
    <w:lvl w:ilvl="2" w:tplc="CF906CE4">
      <w:numFmt w:val="bullet"/>
      <w:lvlText w:val="•"/>
      <w:lvlJc w:val="left"/>
      <w:pPr>
        <w:ind w:left="2913" w:hanging="261"/>
      </w:pPr>
      <w:rPr>
        <w:rFonts w:hint="default"/>
        <w:lang w:val="el-GR" w:eastAsia="en-US" w:bidi="ar-SA"/>
      </w:rPr>
    </w:lvl>
    <w:lvl w:ilvl="3" w:tplc="E0080C3A">
      <w:numFmt w:val="bullet"/>
      <w:lvlText w:val="•"/>
      <w:lvlJc w:val="left"/>
      <w:pPr>
        <w:ind w:left="3949" w:hanging="261"/>
      </w:pPr>
      <w:rPr>
        <w:rFonts w:hint="default"/>
        <w:lang w:val="el-GR" w:eastAsia="en-US" w:bidi="ar-SA"/>
      </w:rPr>
    </w:lvl>
    <w:lvl w:ilvl="4" w:tplc="4ED48200">
      <w:numFmt w:val="bullet"/>
      <w:lvlText w:val="•"/>
      <w:lvlJc w:val="left"/>
      <w:pPr>
        <w:ind w:left="4986" w:hanging="261"/>
      </w:pPr>
      <w:rPr>
        <w:rFonts w:hint="default"/>
        <w:lang w:val="el-GR" w:eastAsia="en-US" w:bidi="ar-SA"/>
      </w:rPr>
    </w:lvl>
    <w:lvl w:ilvl="5" w:tplc="9C748C26">
      <w:numFmt w:val="bullet"/>
      <w:lvlText w:val="•"/>
      <w:lvlJc w:val="left"/>
      <w:pPr>
        <w:ind w:left="6023" w:hanging="261"/>
      </w:pPr>
      <w:rPr>
        <w:rFonts w:hint="default"/>
        <w:lang w:val="el-GR" w:eastAsia="en-US" w:bidi="ar-SA"/>
      </w:rPr>
    </w:lvl>
    <w:lvl w:ilvl="6" w:tplc="3880E71A">
      <w:numFmt w:val="bullet"/>
      <w:lvlText w:val="•"/>
      <w:lvlJc w:val="left"/>
      <w:pPr>
        <w:ind w:left="7059" w:hanging="261"/>
      </w:pPr>
      <w:rPr>
        <w:rFonts w:hint="default"/>
        <w:lang w:val="el-GR" w:eastAsia="en-US" w:bidi="ar-SA"/>
      </w:rPr>
    </w:lvl>
    <w:lvl w:ilvl="7" w:tplc="855454F4">
      <w:numFmt w:val="bullet"/>
      <w:lvlText w:val="•"/>
      <w:lvlJc w:val="left"/>
      <w:pPr>
        <w:ind w:left="8096" w:hanging="261"/>
      </w:pPr>
      <w:rPr>
        <w:rFonts w:hint="default"/>
        <w:lang w:val="el-GR" w:eastAsia="en-US" w:bidi="ar-SA"/>
      </w:rPr>
    </w:lvl>
    <w:lvl w:ilvl="8" w:tplc="6AAEFEAC">
      <w:numFmt w:val="bullet"/>
      <w:lvlText w:val="•"/>
      <w:lvlJc w:val="left"/>
      <w:pPr>
        <w:ind w:left="9133" w:hanging="26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95"/>
    <w:rsid w:val="004457E1"/>
    <w:rsid w:val="00743965"/>
    <w:rsid w:val="00940FA4"/>
    <w:rsid w:val="00BE00B2"/>
    <w:rsid w:val="00CD6B1F"/>
    <w:rsid w:val="00D74295"/>
    <w:rsid w:val="00DD500F"/>
    <w:rsid w:val="00EC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AAEDE-E40A-4F47-9179-7C5195A1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40" w:right="1333"/>
    </w:pPr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uiPriority w:val="99"/>
    <w:unhideWhenUsed/>
    <w:rsid w:val="00BE00B2"/>
    <w:rPr>
      <w:color w:val="0000FF"/>
      <w:u w:val="single"/>
    </w:rPr>
  </w:style>
  <w:style w:type="character" w:customStyle="1" w:styleId="markedcontent">
    <w:name w:val="markedcontent"/>
    <w:rsid w:val="00BE0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praktiki.auth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raktiki.auth.g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ktiki.auth.g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raktiki.auth.gr/" TargetMode="External"/><Relationship Id="rId14" Type="http://schemas.openxmlformats.org/officeDocument/2006/relationships/hyperlink" Target="http://www.praktiki.auth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Ελεάνα</cp:lastModifiedBy>
  <cp:revision>2</cp:revision>
  <dcterms:created xsi:type="dcterms:W3CDTF">2021-12-23T12:26:00Z</dcterms:created>
  <dcterms:modified xsi:type="dcterms:W3CDTF">2021-12-23T12:26:00Z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2021-12-10T00:00:00Z</vt:filetime>
  </property>
</Properties>
</file>